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7AC03" w14:textId="13370D36" w:rsidR="002C0E7C" w:rsidRDefault="002C0E7C" w:rsidP="002C0E7C">
      <w:pPr>
        <w:rPr>
          <w:b/>
          <w:bCs/>
        </w:rPr>
      </w:pPr>
      <w:r w:rsidRPr="002C0E7C">
        <w:rPr>
          <w:b/>
          <w:bCs/>
        </w:rPr>
        <w:t>Algemene Voorwaarden</w:t>
      </w:r>
    </w:p>
    <w:p w14:paraId="6A6441E8" w14:textId="36EF017D" w:rsidR="002C0E7C" w:rsidRPr="002C0E7C" w:rsidRDefault="002C0E7C" w:rsidP="002C0E7C">
      <w:r w:rsidRPr="002C0E7C">
        <w:rPr>
          <w:b/>
          <w:bCs/>
        </w:rPr>
        <w:t>Artikel 1: Definities</w:t>
      </w:r>
      <w:r w:rsidRPr="002C0E7C">
        <w:br/>
        <w:t>In deze algemene voorwaarden wordt verstaan onder:</w:t>
      </w:r>
      <w:r w:rsidRPr="002C0E7C">
        <w:br/>
        <w:t xml:space="preserve">1.1. </w:t>
      </w:r>
      <w:r w:rsidRPr="002C0E7C">
        <w:rPr>
          <w:i/>
          <w:iCs/>
        </w:rPr>
        <w:t>Opdrachtgever</w:t>
      </w:r>
      <w:r w:rsidRPr="002C0E7C">
        <w:t>: de natuurlijke of rechtspersoon die de opdracht geeft aan de opdrachtnemer.</w:t>
      </w:r>
      <w:r w:rsidRPr="002C0E7C">
        <w:br/>
        <w:t xml:space="preserve">1.2. </w:t>
      </w:r>
      <w:r w:rsidRPr="002C0E7C">
        <w:rPr>
          <w:i/>
          <w:iCs/>
        </w:rPr>
        <w:t>Opdrachtnemer</w:t>
      </w:r>
      <w:r w:rsidRPr="002C0E7C">
        <w:t xml:space="preserve">: Ron Peter Heuvink, zzp'er, ingeschreven bij de Kamer van Koophandel onder KvK-nummer </w:t>
      </w:r>
      <w:r w:rsidR="004E721E">
        <w:t>95435743</w:t>
      </w:r>
      <w:r w:rsidRPr="002C0E7C">
        <w:t>.</w:t>
      </w:r>
      <w:r w:rsidRPr="002C0E7C">
        <w:br/>
        <w:t xml:space="preserve">1.3. </w:t>
      </w:r>
      <w:r w:rsidRPr="002C0E7C">
        <w:rPr>
          <w:i/>
          <w:iCs/>
        </w:rPr>
        <w:t>Overeenkomst</w:t>
      </w:r>
      <w:r w:rsidRPr="002C0E7C">
        <w:t>: de overeenkomst tussen opdrachtnemer en opdrachtgever voor de uitvoering van werkzaamheden.</w:t>
      </w:r>
      <w:r w:rsidRPr="002C0E7C">
        <w:br/>
        <w:t xml:space="preserve">1.4. </w:t>
      </w:r>
      <w:r w:rsidRPr="002C0E7C">
        <w:rPr>
          <w:i/>
          <w:iCs/>
        </w:rPr>
        <w:t>Diensten</w:t>
      </w:r>
      <w:r w:rsidRPr="002C0E7C">
        <w:t>: de werkzaamheden die opdrachtnemer uitvoert voor de opdrachtgever, zoals beschreven in de overeenkomst.</w:t>
      </w:r>
      <w:r w:rsidRPr="002C0E7C">
        <w:br/>
        <w:t xml:space="preserve">1.5. </w:t>
      </w:r>
      <w:r w:rsidRPr="002C0E7C">
        <w:rPr>
          <w:i/>
          <w:iCs/>
        </w:rPr>
        <w:t>Zelfstandigheid</w:t>
      </w:r>
      <w:r w:rsidRPr="002C0E7C">
        <w:t>: opdrachtnemer voert de werkzaamheden uit op zelfstandige basis en zonder gezagsverhouding ten opzichte van de opdrachtgever, in overeenstemming met de Wet DBA.</w:t>
      </w:r>
    </w:p>
    <w:p w14:paraId="2341538D" w14:textId="77777777" w:rsidR="002C0E7C" w:rsidRPr="002C0E7C" w:rsidRDefault="002C0E7C" w:rsidP="002C0E7C">
      <w:r w:rsidRPr="002C0E7C">
        <w:rPr>
          <w:b/>
          <w:bCs/>
        </w:rPr>
        <w:t>Artikel 2: Toepasselijkheid</w:t>
      </w:r>
      <w:r w:rsidRPr="002C0E7C">
        <w:br/>
        <w:t>2.1. Deze algemene voorwaarden zijn van toepassing op alle offertes, aanbiedingen en overeenkomsten tussen opdrachtnemer en opdrachtgever.</w:t>
      </w:r>
      <w:r w:rsidRPr="002C0E7C">
        <w:br/>
        <w:t>2.2. Afwijkingen van deze voorwaarden zijn slechts geldig indien deze schriftelijk zijn overeengekomen.</w:t>
      </w:r>
      <w:r w:rsidRPr="002C0E7C">
        <w:br/>
        <w:t>2.3. De overeenkomst tussen opdrachtnemer en opdrachtgever heeft nadrukkelijk geen arbeidsovereenkomst en voldoet aan de eisen van de Wet DBA. Opdrachtnemer bepaalt zelfstandig de manier waarop de werkzaamheden worden uitgevoerd.</w:t>
      </w:r>
    </w:p>
    <w:p w14:paraId="1C2EFBC7" w14:textId="77777777" w:rsidR="002C0E7C" w:rsidRPr="002C0E7C" w:rsidRDefault="002C0E7C" w:rsidP="002C0E7C">
      <w:r w:rsidRPr="002C0E7C">
        <w:rPr>
          <w:b/>
          <w:bCs/>
        </w:rPr>
        <w:t>Artikel 3: Offertes en Overeenkomsten</w:t>
      </w:r>
      <w:r w:rsidRPr="002C0E7C">
        <w:br/>
        <w:t>3.1. Alle offertes en aanbiedingen zijn vrijblijvend, tenzij uitdrukkelijk anders is vermeld.</w:t>
      </w:r>
      <w:r w:rsidRPr="002C0E7C">
        <w:br/>
        <w:t>3.2. Een overeenkomst komt tot stand op het moment dat de opdrachtgever de offerte accepteert en opdrachtnemer de aanvaarding bevestigt.</w:t>
      </w:r>
      <w:r w:rsidRPr="002C0E7C">
        <w:br/>
        <w:t>3.3. De opdrachtgever is verantwoordelijk voor de juistheid en volledigheid van de door hem verstrekte informatie die nodig is voor de uitvoering van de overeenkomst.</w:t>
      </w:r>
    </w:p>
    <w:p w14:paraId="517DB392" w14:textId="77777777" w:rsidR="002C0E7C" w:rsidRPr="002C0E7C" w:rsidRDefault="002C0E7C" w:rsidP="002C0E7C">
      <w:r w:rsidRPr="002C0E7C">
        <w:rPr>
          <w:b/>
          <w:bCs/>
        </w:rPr>
        <w:t>Artikel 4: Uitvoering van de Diensten</w:t>
      </w:r>
      <w:r w:rsidRPr="002C0E7C">
        <w:br/>
        <w:t>4.1. Opdrachtnemer voert de diensten uit naar eigen inzicht, zonder directe leiding of toezicht van de opdrachtgever. Opdrachtnemer heeft de vrijheid om zelf de werktijden, werkmethoden en volgorde van uitvoering te bepalen, tenzij anders overeengekomen.</w:t>
      </w:r>
      <w:r w:rsidRPr="002C0E7C">
        <w:br/>
        <w:t>4.2. Opdrachtnemer is gerechtigd om de uitvoering van de diensten te laten verrichten door derden, tenzij anders is overeengekomen.</w:t>
      </w:r>
      <w:r w:rsidRPr="002C0E7C">
        <w:br/>
        <w:t>4.3. De opdrachtgever dient opdrachtnemer tijdig te voorzien van de benodigde informatie en medewerking voor een goede uitvoering van de overeenkomst.</w:t>
      </w:r>
      <w:r w:rsidRPr="002C0E7C">
        <w:br/>
        <w:t>4.4. Opdrachtnemer kan naar eigen inzicht opdrachten weigeren of aannemen en is vrij om werkzaamheden voor andere opdrachtgevers uit te voeren.</w:t>
      </w:r>
    </w:p>
    <w:p w14:paraId="5E5EBD4E" w14:textId="77777777" w:rsidR="002C0E7C" w:rsidRPr="002C0E7C" w:rsidRDefault="002C0E7C" w:rsidP="002C0E7C">
      <w:r w:rsidRPr="002C0E7C">
        <w:rPr>
          <w:b/>
          <w:bCs/>
        </w:rPr>
        <w:t>Artikel 5: Betaling</w:t>
      </w:r>
      <w:r w:rsidRPr="002C0E7C">
        <w:br/>
        <w:t>5.1. De opdrachtgever is verplicht om binnen 14 dagen na factuurdatum te betalen, tenzij anders is overeengekomen.</w:t>
      </w:r>
      <w:r w:rsidRPr="002C0E7C">
        <w:br/>
        <w:t>5.2. Bij niet tijdige betaling is de opdrachtgever van rechtswege in verzuim en is hij een rente verschuldigd van 1% per maand over het openstaande bedrag, tenzij de wettelijke rente hoger is.</w:t>
      </w:r>
      <w:r w:rsidRPr="002C0E7C">
        <w:br/>
        <w:t>5.3. Alle incassokosten, zowel gerechtelijk als buitengerechtelijk, komen voor rekening van de opdrachtgever.</w:t>
      </w:r>
    </w:p>
    <w:p w14:paraId="73914E4C" w14:textId="77777777" w:rsidR="002C0E7C" w:rsidRPr="002C0E7C" w:rsidRDefault="002C0E7C" w:rsidP="002C0E7C">
      <w:r w:rsidRPr="002C0E7C">
        <w:rPr>
          <w:b/>
          <w:bCs/>
        </w:rPr>
        <w:lastRenderedPageBreak/>
        <w:t>Artikel 6: Annulering en Opzegging</w:t>
      </w:r>
      <w:r w:rsidRPr="002C0E7C">
        <w:br/>
        <w:t>6.1. De opdrachtgever heeft het recht om een opdracht te annuleren, mits dit schriftelijk gebeurt.</w:t>
      </w:r>
      <w:r w:rsidRPr="002C0E7C">
        <w:br/>
        <w:t>6.2. Bij annulering na bevestiging van de opdracht is de opdrachtgever verplicht om een schadevergoeding te betalen aan opdrachtnemer, afhankelijk van de omvang van de reeds verrichte werkzaamheden.</w:t>
      </w:r>
    </w:p>
    <w:p w14:paraId="2875A835" w14:textId="77777777" w:rsidR="002C0E7C" w:rsidRPr="002C0E7C" w:rsidRDefault="002C0E7C" w:rsidP="002C0E7C">
      <w:r w:rsidRPr="002C0E7C">
        <w:rPr>
          <w:b/>
          <w:bCs/>
        </w:rPr>
        <w:t>Artikel 7: Aansprakelijkheid</w:t>
      </w:r>
      <w:r w:rsidRPr="002C0E7C">
        <w:br/>
        <w:t>7.1. Opdrachtnemer is niet aansprakelijk voor enige schade, direct of indirect, die voortvloeit uit of verband houdt met de uitvoering van de overeenkomst, tenzij er sprake is van opzet of grove nalatigheid.</w:t>
      </w:r>
      <w:r w:rsidRPr="002C0E7C">
        <w:br/>
        <w:t>7.2. De aansprakelijkheid van opdrachtnemer is in alle gevallen beperkt tot het bedrag dat in het desbetreffende geval door de aansprakelijkheidsverzekering wordt uitgekeerd.</w:t>
      </w:r>
      <w:r w:rsidRPr="002C0E7C">
        <w:br/>
        <w:t>7.3. Opdrachtnemer is zelf verantwoordelijk voor de uitvoering van zijn werkzaamheden en draagt de daarmee gepaard gaande risico’s, zoals vereist onder de Wet DBA.</w:t>
      </w:r>
    </w:p>
    <w:p w14:paraId="44C2B0A0" w14:textId="77777777" w:rsidR="002C0E7C" w:rsidRPr="002C0E7C" w:rsidRDefault="002C0E7C" w:rsidP="002C0E7C">
      <w:r w:rsidRPr="002C0E7C">
        <w:rPr>
          <w:b/>
          <w:bCs/>
        </w:rPr>
        <w:t>Artikel 8: Intellectuele Eigendomsrechten</w:t>
      </w:r>
      <w:r w:rsidRPr="002C0E7C">
        <w:br/>
        <w:t>8.1. Alle intellectuele eigendomsrechten op de door opdrachtnemer ontwikkelde materialen blijven berusten bij opdrachtnemer, tenzij schriftelijk anders is overeengekomen.</w:t>
      </w:r>
      <w:r w:rsidRPr="002C0E7C">
        <w:br/>
        <w:t>8.2. De opdrachtgever verkrijgt uitsluitend een gebruiksrecht en zal zonder voorafgaande schriftelijke toestemming van opdrachtnemer geen wijzigingen aanbrengen in de materialen.</w:t>
      </w:r>
    </w:p>
    <w:p w14:paraId="7BFECCE1" w14:textId="77777777" w:rsidR="002C0E7C" w:rsidRPr="002C0E7C" w:rsidRDefault="002C0E7C" w:rsidP="002C0E7C">
      <w:r w:rsidRPr="002C0E7C">
        <w:rPr>
          <w:b/>
          <w:bCs/>
        </w:rPr>
        <w:t>Artikel 9: Toepasselijk Recht</w:t>
      </w:r>
      <w:r w:rsidRPr="002C0E7C">
        <w:br/>
        <w:t>9.1. Op alle overeenkomsten en geschillen is het Nederlands recht van toepassing.</w:t>
      </w:r>
      <w:r w:rsidRPr="002C0E7C">
        <w:br/>
        <w:t>9.2. Geschillen zullen worden voorgelegd aan de bevoegde rechter in het arrondissement waar opdrachtnemer is gevestigd.</w:t>
      </w:r>
    </w:p>
    <w:p w14:paraId="7906BD02" w14:textId="77777777" w:rsidR="002C0E7C" w:rsidRDefault="002C0E7C" w:rsidP="002C0E7C">
      <w:r w:rsidRPr="002C0E7C">
        <w:rPr>
          <w:b/>
          <w:bCs/>
        </w:rPr>
        <w:t>Artikel 10: Wijzigingen</w:t>
      </w:r>
      <w:r w:rsidRPr="002C0E7C">
        <w:br/>
        <w:t xml:space="preserve">10.1. Deze algemene voorwaarden kunnen door opdrachtnemer worden gewijzigd. Wijzigingen zullen op de website </w:t>
      </w:r>
      <w:hyperlink r:id="rId4" w:tgtFrame="_new" w:history="1">
        <w:r w:rsidRPr="002C0E7C">
          <w:rPr>
            <w:rStyle w:val="Hyperlink"/>
          </w:rPr>
          <w:t>http://www.ronpeterheuvink.nl</w:t>
        </w:r>
      </w:hyperlink>
      <w:r w:rsidRPr="002C0E7C">
        <w:t xml:space="preserve"> worden gepubliceerd.</w:t>
      </w:r>
      <w:r w:rsidRPr="002C0E7C">
        <w:br/>
        <w:t>10.2. De gewijzigde voorwaarden zijn van toepassing op nieuwe overeenkomsten en lopende overeenkomsten, mits de opdrachtgever niet heeft aangegeven de voorwaarden niet te accepteren.</w:t>
      </w:r>
    </w:p>
    <w:p w14:paraId="16C47136" w14:textId="77777777" w:rsidR="002C0E7C" w:rsidRDefault="002C0E7C" w:rsidP="002C0E7C"/>
    <w:p w14:paraId="29AAA851" w14:textId="77777777" w:rsidR="002C0E7C" w:rsidRPr="002C0E7C" w:rsidRDefault="002C0E7C" w:rsidP="002C0E7C">
      <w:pPr>
        <w:rPr>
          <w:b/>
          <w:bCs/>
        </w:rPr>
      </w:pPr>
      <w:r w:rsidRPr="002C0E7C">
        <w:rPr>
          <w:b/>
          <w:bCs/>
        </w:rPr>
        <w:t xml:space="preserve">Contactgegevens: </w:t>
      </w:r>
    </w:p>
    <w:p w14:paraId="44901F21" w14:textId="05D3CEA1" w:rsidR="002C0E7C" w:rsidRDefault="002C0E7C" w:rsidP="002C0E7C">
      <w:r w:rsidRPr="002C0E7C">
        <w:t xml:space="preserve">Ron Peter Heuvink </w:t>
      </w:r>
    </w:p>
    <w:p w14:paraId="7016009A" w14:textId="77777777" w:rsidR="002C0E7C" w:rsidRDefault="002C0E7C" w:rsidP="002C0E7C">
      <w:r w:rsidRPr="002C0E7C">
        <w:t xml:space="preserve">Bark 40 </w:t>
      </w:r>
    </w:p>
    <w:p w14:paraId="0EB9E698" w14:textId="77777777" w:rsidR="002C0E7C" w:rsidRDefault="002C0E7C" w:rsidP="002C0E7C">
      <w:r w:rsidRPr="002C0E7C">
        <w:t xml:space="preserve">9606 RB Kropswolde </w:t>
      </w:r>
    </w:p>
    <w:p w14:paraId="23A28992" w14:textId="0C5D2791" w:rsidR="002C0E7C" w:rsidRDefault="002C0E7C" w:rsidP="002C0E7C">
      <w:r w:rsidRPr="002C0E7C">
        <w:t>Telefoon: 06</w:t>
      </w:r>
      <w:r>
        <w:t>10367916</w:t>
      </w:r>
    </w:p>
    <w:p w14:paraId="4D4AA202" w14:textId="17197A71" w:rsidR="002C0E7C" w:rsidRPr="002C0E7C" w:rsidRDefault="002C0E7C" w:rsidP="002C0E7C">
      <w:r w:rsidRPr="002C0E7C">
        <w:t xml:space="preserve"> Email: </w:t>
      </w:r>
      <w:hyperlink r:id="rId5" w:history="1">
        <w:r w:rsidRPr="002C0E7C">
          <w:rPr>
            <w:rStyle w:val="Hyperlink"/>
          </w:rPr>
          <w:t>info@ronpeterheuvink.nl</w:t>
        </w:r>
      </w:hyperlink>
      <w:r w:rsidRPr="002C0E7C">
        <w:t xml:space="preserve"> </w:t>
      </w:r>
    </w:p>
    <w:p w14:paraId="3F66D703" w14:textId="34A3AA94" w:rsidR="002C0E7C" w:rsidRPr="002C0E7C" w:rsidRDefault="002C0E7C" w:rsidP="002C0E7C">
      <w:r w:rsidRPr="002C0E7C">
        <w:t>Website: http://www.ronpeterheuvink.nl</w:t>
      </w:r>
    </w:p>
    <w:p w14:paraId="36E4C496" w14:textId="77777777" w:rsidR="0014591B" w:rsidRPr="002C0E7C" w:rsidRDefault="0014591B"/>
    <w:sectPr w:rsidR="0014591B" w:rsidRPr="002C0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7C"/>
    <w:rsid w:val="0014591B"/>
    <w:rsid w:val="00223BE3"/>
    <w:rsid w:val="002C0E7C"/>
    <w:rsid w:val="00390EA3"/>
    <w:rsid w:val="004E721E"/>
    <w:rsid w:val="00E529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D3F5"/>
  <w15:chartTrackingRefBased/>
  <w15:docId w15:val="{8E727979-2F36-4243-87DA-BA3A9AE9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0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0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0E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0E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0E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0E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0E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0E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0E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0E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0E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0E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0E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0E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0E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0E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0E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0E7C"/>
    <w:rPr>
      <w:rFonts w:eastAsiaTheme="majorEastAsia" w:cstheme="majorBidi"/>
      <w:color w:val="272727" w:themeColor="text1" w:themeTint="D8"/>
    </w:rPr>
  </w:style>
  <w:style w:type="paragraph" w:styleId="Titel">
    <w:name w:val="Title"/>
    <w:basedOn w:val="Standaard"/>
    <w:next w:val="Standaard"/>
    <w:link w:val="TitelChar"/>
    <w:uiPriority w:val="10"/>
    <w:qFormat/>
    <w:rsid w:val="002C0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0E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0E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0E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0E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0E7C"/>
    <w:rPr>
      <w:i/>
      <w:iCs/>
      <w:color w:val="404040" w:themeColor="text1" w:themeTint="BF"/>
    </w:rPr>
  </w:style>
  <w:style w:type="paragraph" w:styleId="Lijstalinea">
    <w:name w:val="List Paragraph"/>
    <w:basedOn w:val="Standaard"/>
    <w:uiPriority w:val="34"/>
    <w:qFormat/>
    <w:rsid w:val="002C0E7C"/>
    <w:pPr>
      <w:ind w:left="720"/>
      <w:contextualSpacing/>
    </w:pPr>
  </w:style>
  <w:style w:type="character" w:styleId="Intensievebenadrukking">
    <w:name w:val="Intense Emphasis"/>
    <w:basedOn w:val="Standaardalinea-lettertype"/>
    <w:uiPriority w:val="21"/>
    <w:qFormat/>
    <w:rsid w:val="002C0E7C"/>
    <w:rPr>
      <w:i/>
      <w:iCs/>
      <w:color w:val="0F4761" w:themeColor="accent1" w:themeShade="BF"/>
    </w:rPr>
  </w:style>
  <w:style w:type="paragraph" w:styleId="Duidelijkcitaat">
    <w:name w:val="Intense Quote"/>
    <w:basedOn w:val="Standaard"/>
    <w:next w:val="Standaard"/>
    <w:link w:val="DuidelijkcitaatChar"/>
    <w:uiPriority w:val="30"/>
    <w:qFormat/>
    <w:rsid w:val="002C0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0E7C"/>
    <w:rPr>
      <w:i/>
      <w:iCs/>
      <w:color w:val="0F4761" w:themeColor="accent1" w:themeShade="BF"/>
    </w:rPr>
  </w:style>
  <w:style w:type="character" w:styleId="Intensieveverwijzing">
    <w:name w:val="Intense Reference"/>
    <w:basedOn w:val="Standaardalinea-lettertype"/>
    <w:uiPriority w:val="32"/>
    <w:qFormat/>
    <w:rsid w:val="002C0E7C"/>
    <w:rPr>
      <w:b/>
      <w:bCs/>
      <w:smallCaps/>
      <w:color w:val="0F4761" w:themeColor="accent1" w:themeShade="BF"/>
      <w:spacing w:val="5"/>
    </w:rPr>
  </w:style>
  <w:style w:type="character" w:styleId="Hyperlink">
    <w:name w:val="Hyperlink"/>
    <w:basedOn w:val="Standaardalinea-lettertype"/>
    <w:uiPriority w:val="99"/>
    <w:unhideWhenUsed/>
    <w:rsid w:val="002C0E7C"/>
    <w:rPr>
      <w:color w:val="467886" w:themeColor="hyperlink"/>
      <w:u w:val="single"/>
    </w:rPr>
  </w:style>
  <w:style w:type="character" w:styleId="Onopgelostemelding">
    <w:name w:val="Unresolved Mention"/>
    <w:basedOn w:val="Standaardalinea-lettertype"/>
    <w:uiPriority w:val="99"/>
    <w:semiHidden/>
    <w:unhideWhenUsed/>
    <w:rsid w:val="002C0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995494">
      <w:bodyDiv w:val="1"/>
      <w:marLeft w:val="0"/>
      <w:marRight w:val="0"/>
      <w:marTop w:val="0"/>
      <w:marBottom w:val="0"/>
      <w:divBdr>
        <w:top w:val="none" w:sz="0" w:space="0" w:color="auto"/>
        <w:left w:val="none" w:sz="0" w:space="0" w:color="auto"/>
        <w:bottom w:val="none" w:sz="0" w:space="0" w:color="auto"/>
        <w:right w:val="none" w:sz="0" w:space="0" w:color="auto"/>
      </w:divBdr>
    </w:div>
    <w:div w:id="207627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onpeterheuvink.nl" TargetMode="External"/><Relationship Id="rId4" Type="http://schemas.openxmlformats.org/officeDocument/2006/relationships/hyperlink" Target="http://www.ronpeterheuvin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765</Words>
  <Characters>4209</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Peter Heuvink</dc:creator>
  <cp:keywords/>
  <dc:description/>
  <cp:lastModifiedBy>Ron Peter Heuvink</cp:lastModifiedBy>
  <cp:revision>2</cp:revision>
  <dcterms:created xsi:type="dcterms:W3CDTF">2024-11-04T08:53:00Z</dcterms:created>
  <dcterms:modified xsi:type="dcterms:W3CDTF">2024-11-06T12:23:00Z</dcterms:modified>
</cp:coreProperties>
</file>